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D6AB" w14:textId="77777777" w:rsidR="00AE44E7" w:rsidRPr="001E64F5" w:rsidRDefault="00AE44E7" w:rsidP="00AE44E7">
      <w:pPr>
        <w:rPr>
          <w:b/>
        </w:rPr>
      </w:pPr>
      <w:r w:rsidRPr="001E64F5">
        <w:rPr>
          <w:b/>
        </w:rPr>
        <w:t>Czterolatki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3F2A" w14:paraId="78F8987B" w14:textId="77777777" w:rsidTr="0002312C">
        <w:tc>
          <w:tcPr>
            <w:tcW w:w="13994" w:type="dxa"/>
            <w:gridSpan w:val="4"/>
          </w:tcPr>
          <w:p w14:paraId="34C15C24" w14:textId="77777777" w:rsidR="00453F2A" w:rsidRPr="00000620" w:rsidRDefault="00453F2A" w:rsidP="0002312C">
            <w:pPr>
              <w:jc w:val="center"/>
              <w:rPr>
                <w:b/>
              </w:rPr>
            </w:pPr>
            <w:r>
              <w:rPr>
                <w:b/>
              </w:rPr>
              <w:t>Marzec</w:t>
            </w:r>
          </w:p>
        </w:tc>
      </w:tr>
      <w:tr w:rsidR="00453F2A" w14:paraId="2BD2E379" w14:textId="77777777" w:rsidTr="0002312C">
        <w:tc>
          <w:tcPr>
            <w:tcW w:w="3498" w:type="dxa"/>
          </w:tcPr>
          <w:p w14:paraId="73FEAADB" w14:textId="77777777" w:rsidR="00453F2A" w:rsidRPr="00000620" w:rsidRDefault="00453F2A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0BED7D49" w14:textId="77777777" w:rsidR="00453F2A" w:rsidRPr="00000620" w:rsidRDefault="00453F2A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30EC1863" w14:textId="77777777" w:rsidR="00453F2A" w:rsidRPr="00000620" w:rsidRDefault="00453F2A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6C7050A6" w14:textId="77777777" w:rsidR="00453F2A" w:rsidRPr="00000620" w:rsidRDefault="00453F2A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453F2A" w14:paraId="2D01339E" w14:textId="77777777" w:rsidTr="0002312C">
        <w:tc>
          <w:tcPr>
            <w:tcW w:w="3498" w:type="dxa"/>
          </w:tcPr>
          <w:p w14:paraId="546D537A" w14:textId="77777777" w:rsidR="00453F2A" w:rsidRPr="00687767" w:rsidRDefault="00453F2A" w:rsidP="0002312C">
            <w:pPr>
              <w:rPr>
                <w:i/>
                <w:iCs/>
              </w:rPr>
            </w:pPr>
            <w:r w:rsidRPr="00687767">
              <w:rPr>
                <w:i/>
                <w:iCs/>
              </w:rPr>
              <w:t xml:space="preserve">Spring </w:t>
            </w:r>
            <w:proofErr w:type="spellStart"/>
            <w:r w:rsidRPr="00687767">
              <w:rPr>
                <w:i/>
                <w:iCs/>
              </w:rPr>
              <w:t>is</w:t>
            </w:r>
            <w:proofErr w:type="spellEnd"/>
            <w:r w:rsidRPr="00687767">
              <w:rPr>
                <w:i/>
                <w:iCs/>
              </w:rPr>
              <w:t xml:space="preserve"> coming – o tym co budzi się</w:t>
            </w:r>
            <w:r>
              <w:rPr>
                <w:i/>
                <w:iCs/>
              </w:rPr>
              <w:t xml:space="preserve"> wiosną i pogodzie</w:t>
            </w:r>
          </w:p>
          <w:p w14:paraId="012843D8" w14:textId="77777777" w:rsidR="00453F2A" w:rsidRPr="00687767" w:rsidRDefault="00453F2A" w:rsidP="0002312C"/>
          <w:p w14:paraId="00BF64C1" w14:textId="77777777" w:rsidR="00453F2A" w:rsidRDefault="00453F2A" w:rsidP="0002312C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Colours</w:t>
            </w:r>
            <w:proofErr w:type="spellEnd"/>
            <w:r>
              <w:rPr>
                <w:i/>
                <w:iCs/>
                <w:lang w:val="en-US"/>
              </w:rPr>
              <w:t xml:space="preserve"> of spring – o </w:t>
            </w:r>
            <w:proofErr w:type="spellStart"/>
            <w:r>
              <w:rPr>
                <w:i/>
                <w:iCs/>
                <w:lang w:val="en-US"/>
              </w:rPr>
              <w:t>kolorach</w:t>
            </w:r>
            <w:proofErr w:type="spellEnd"/>
          </w:p>
          <w:p w14:paraId="4988E4D4" w14:textId="77777777" w:rsidR="00453F2A" w:rsidRDefault="00453F2A" w:rsidP="0002312C">
            <w:pPr>
              <w:rPr>
                <w:lang w:val="en-US"/>
              </w:rPr>
            </w:pPr>
          </w:p>
          <w:p w14:paraId="23BF7E81" w14:textId="77777777" w:rsidR="00453F2A" w:rsidRPr="00687767" w:rsidRDefault="00453F2A" w:rsidP="0002312C">
            <w:pPr>
              <w:rPr>
                <w:lang w:val="en-US"/>
              </w:rPr>
            </w:pPr>
            <w:r w:rsidRPr="00687767">
              <w:rPr>
                <w:lang w:val="en-US"/>
              </w:rPr>
              <w:t>F</w:t>
            </w:r>
            <w:r>
              <w:rPr>
                <w:lang w:val="en-US"/>
              </w:rPr>
              <w:t xml:space="preserve">irst spring activities! </w:t>
            </w:r>
          </w:p>
          <w:p w14:paraId="0464F229" w14:textId="77777777" w:rsidR="00453F2A" w:rsidRPr="00687767" w:rsidRDefault="00453F2A" w:rsidP="0002312C">
            <w:pPr>
              <w:rPr>
                <w:lang w:val="en-US"/>
              </w:rPr>
            </w:pPr>
          </w:p>
          <w:p w14:paraId="2FAAB376" w14:textId="77777777" w:rsidR="00453F2A" w:rsidRPr="00453F2A" w:rsidRDefault="00453F2A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42B381EB" w14:textId="77777777" w:rsidR="00453F2A" w:rsidRDefault="00453F2A" w:rsidP="0002312C">
            <w:pPr>
              <w:rPr>
                <w:i/>
              </w:rPr>
            </w:pPr>
            <w:r w:rsidRPr="00F638E3">
              <w:t>Zapoznanie się z angielskim nazewnictw</w:t>
            </w:r>
            <w:r>
              <w:t>em natury wiosennej</w:t>
            </w:r>
            <w:r w:rsidRPr="00F638E3">
              <w:t xml:space="preserve">: </w:t>
            </w:r>
            <w:proofErr w:type="spellStart"/>
            <w:r>
              <w:rPr>
                <w:i/>
              </w:rPr>
              <w:t>flowers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trees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leaves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grass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buds</w:t>
            </w:r>
            <w:proofErr w:type="spellEnd"/>
            <w:r>
              <w:rPr>
                <w:i/>
              </w:rPr>
              <w:t>.</w:t>
            </w:r>
          </w:p>
          <w:p w14:paraId="7B8BFC38" w14:textId="77777777" w:rsidR="00453F2A" w:rsidRDefault="00453F2A" w:rsidP="0002312C">
            <w:pPr>
              <w:rPr>
                <w:i/>
              </w:rPr>
            </w:pPr>
          </w:p>
          <w:p w14:paraId="4457E71B" w14:textId="77777777" w:rsidR="00453F2A" w:rsidRDefault="00453F2A" w:rsidP="0002312C">
            <w:pPr>
              <w:rPr>
                <w:i/>
              </w:rPr>
            </w:pPr>
            <w:r w:rsidRPr="00F638E3">
              <w:t>Zapoznanie się z angielskim nazewnictw</w:t>
            </w:r>
            <w:r>
              <w:t xml:space="preserve">em pogody: </w:t>
            </w:r>
            <w:r w:rsidRPr="00D7558F">
              <w:rPr>
                <w:i/>
                <w:iCs/>
              </w:rPr>
              <w:t>hot</w:t>
            </w:r>
            <w:r>
              <w:t xml:space="preserve">, </w:t>
            </w:r>
            <w:proofErr w:type="spellStart"/>
            <w:r w:rsidRPr="005E2E29">
              <w:rPr>
                <w:i/>
                <w:iCs/>
              </w:rPr>
              <w:t>rainy</w:t>
            </w:r>
            <w:proofErr w:type="spellEnd"/>
            <w:r>
              <w:t xml:space="preserve">, </w:t>
            </w:r>
            <w:r w:rsidRPr="005E2E29">
              <w:rPr>
                <w:i/>
                <w:iCs/>
              </w:rPr>
              <w:t>sunny</w:t>
            </w:r>
            <w:r>
              <w:rPr>
                <w:i/>
                <w:iCs/>
              </w:rPr>
              <w:t>.</w:t>
            </w:r>
          </w:p>
          <w:p w14:paraId="7B49CCE6" w14:textId="77777777" w:rsidR="00453F2A" w:rsidRDefault="00453F2A" w:rsidP="0002312C">
            <w:pPr>
              <w:rPr>
                <w:i/>
              </w:rPr>
            </w:pPr>
          </w:p>
          <w:p w14:paraId="59468871" w14:textId="77777777" w:rsidR="00453F2A" w:rsidRPr="00F638E3" w:rsidRDefault="00453F2A" w:rsidP="0002312C">
            <w:r>
              <w:rPr>
                <w:i/>
              </w:rPr>
              <w:t xml:space="preserve">Zapoznanie się z angielskim nazewnictwem kolorów: red, </w:t>
            </w:r>
            <w:proofErr w:type="spellStart"/>
            <w:r>
              <w:rPr>
                <w:i/>
              </w:rPr>
              <w:t>green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yellow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blue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purple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pink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orange</w:t>
            </w:r>
            <w:proofErr w:type="spellEnd"/>
            <w:r>
              <w:rPr>
                <w:i/>
              </w:rPr>
              <w:t>.</w:t>
            </w:r>
          </w:p>
          <w:p w14:paraId="01ED3EAE" w14:textId="77777777" w:rsidR="00453F2A" w:rsidRPr="00F638E3" w:rsidRDefault="00453F2A" w:rsidP="0002312C"/>
          <w:p w14:paraId="058A54B5" w14:textId="77777777" w:rsidR="00453F2A" w:rsidRDefault="00453F2A" w:rsidP="0002312C">
            <w:r>
              <w:t xml:space="preserve">Poznanie zwrotów związanych z wiosenną aktywnością: </w:t>
            </w:r>
            <w:proofErr w:type="spellStart"/>
            <w:r w:rsidRPr="005E2E29">
              <w:rPr>
                <w:i/>
                <w:iCs/>
              </w:rPr>
              <w:t>cycling</w:t>
            </w:r>
            <w:proofErr w:type="spellEnd"/>
            <w:r w:rsidRPr="005E2E29">
              <w:rPr>
                <w:i/>
                <w:iCs/>
              </w:rPr>
              <w:t xml:space="preserve">, </w:t>
            </w:r>
            <w:proofErr w:type="spellStart"/>
            <w:r w:rsidRPr="005E2E29">
              <w:rPr>
                <w:i/>
                <w:iCs/>
              </w:rPr>
              <w:t>running</w:t>
            </w:r>
            <w:proofErr w:type="spellEnd"/>
            <w:r w:rsidRPr="005E2E29">
              <w:rPr>
                <w:i/>
                <w:iCs/>
              </w:rPr>
              <w:t xml:space="preserve">, go for a walk, </w:t>
            </w:r>
            <w:proofErr w:type="spellStart"/>
            <w:r w:rsidRPr="005E2E29">
              <w:rPr>
                <w:i/>
                <w:iCs/>
              </w:rPr>
              <w:t>play</w:t>
            </w:r>
            <w:proofErr w:type="spellEnd"/>
            <w:r w:rsidRPr="005E2E29">
              <w:rPr>
                <w:i/>
                <w:iCs/>
              </w:rPr>
              <w:t xml:space="preserve"> on the </w:t>
            </w:r>
            <w:proofErr w:type="spellStart"/>
            <w:r w:rsidRPr="005E2E29">
              <w:rPr>
                <w:i/>
                <w:iCs/>
              </w:rPr>
              <w:t>playground</w:t>
            </w:r>
            <w:proofErr w:type="spellEnd"/>
            <w:r w:rsidRPr="005E2E29">
              <w:rPr>
                <w:i/>
                <w:iCs/>
              </w:rPr>
              <w:t>.</w:t>
            </w:r>
          </w:p>
          <w:p w14:paraId="26E05FC7" w14:textId="77777777" w:rsidR="00453F2A" w:rsidRDefault="00453F2A" w:rsidP="0002312C"/>
          <w:p w14:paraId="08C70C5C" w14:textId="77777777" w:rsidR="00453F2A" w:rsidRDefault="00453F2A" w:rsidP="0002312C"/>
        </w:tc>
        <w:tc>
          <w:tcPr>
            <w:tcW w:w="3499" w:type="dxa"/>
          </w:tcPr>
          <w:p w14:paraId="5731DD0E" w14:textId="77777777" w:rsidR="00453F2A" w:rsidRDefault="00453F2A" w:rsidP="0002312C">
            <w:r>
              <w:t>Zabawa „Stwórzmy łąkę” – dzieci ustawiają się na dywanie w różnych pozycjach, tak aby udawać roślinność, która może być na łące.</w:t>
            </w:r>
          </w:p>
          <w:p w14:paraId="2EFA4A0D" w14:textId="77777777" w:rsidR="00453F2A" w:rsidRDefault="00453F2A" w:rsidP="0002312C"/>
          <w:p w14:paraId="52F79C5A" w14:textId="77777777" w:rsidR="00453F2A" w:rsidRDefault="00453F2A" w:rsidP="0002312C">
            <w:r>
              <w:t>Wykorzystywanie fiszek do nauki słów.</w:t>
            </w:r>
          </w:p>
          <w:p w14:paraId="00361B6A" w14:textId="77777777" w:rsidR="00453F2A" w:rsidRDefault="00453F2A" w:rsidP="0002312C"/>
          <w:p w14:paraId="36C66882" w14:textId="77777777" w:rsidR="00453F2A" w:rsidRDefault="00453F2A" w:rsidP="0002312C">
            <w:r>
              <w:t>Wykonywanie kart pracy, kolorowanek i odtwórczych rysunków tematycznych.</w:t>
            </w:r>
          </w:p>
          <w:p w14:paraId="74A40324" w14:textId="77777777" w:rsidR="00453F2A" w:rsidRDefault="00453F2A" w:rsidP="0002312C"/>
          <w:p w14:paraId="531961FB" w14:textId="77777777" w:rsidR="00453F2A" w:rsidRDefault="00453F2A" w:rsidP="0002312C">
            <w:r>
              <w:t>Aktywność kreatywna – na polecenie nauczyciela „</w:t>
            </w:r>
            <w:proofErr w:type="spellStart"/>
            <w:r>
              <w:t>Colour</w:t>
            </w:r>
            <w:proofErr w:type="spellEnd"/>
            <w:r>
              <w:t xml:space="preserve"> me…” dzieci kolorują kolorowanki odpowiednimi kolorami.</w:t>
            </w:r>
          </w:p>
        </w:tc>
        <w:tc>
          <w:tcPr>
            <w:tcW w:w="3499" w:type="dxa"/>
          </w:tcPr>
          <w:p w14:paraId="0FD0B53A" w14:textId="77777777" w:rsidR="00453F2A" w:rsidRDefault="00453F2A" w:rsidP="0002312C">
            <w:r>
              <w:t>Dzieci potrafią używać opisu pogody i w języku angielskim.</w:t>
            </w:r>
          </w:p>
          <w:p w14:paraId="54C519C8" w14:textId="77777777" w:rsidR="00453F2A" w:rsidRDefault="00453F2A" w:rsidP="0002312C"/>
          <w:p w14:paraId="287AF1D6" w14:textId="77777777" w:rsidR="00453F2A" w:rsidRDefault="00453F2A" w:rsidP="0002312C">
            <w:r>
              <w:t>Dzieci poznają rytm oraz wykonują proste czynności, takie jak machanie rękami, biodrami czy skakanie.</w:t>
            </w:r>
          </w:p>
          <w:p w14:paraId="0F9C72F7" w14:textId="77777777" w:rsidR="00453F2A" w:rsidRDefault="00453F2A" w:rsidP="0002312C"/>
          <w:p w14:paraId="7FF3277F" w14:textId="77777777" w:rsidR="00453F2A" w:rsidRDefault="00453F2A" w:rsidP="0002312C">
            <w:r>
              <w:t>Dzieci są w stanie nazywać kolory i różne aktywności w języku angielskim.</w:t>
            </w:r>
          </w:p>
          <w:p w14:paraId="2E3F3510" w14:textId="77777777" w:rsidR="00453F2A" w:rsidRDefault="00453F2A" w:rsidP="0002312C"/>
          <w:p w14:paraId="49E37F74" w14:textId="77777777" w:rsidR="00453F2A" w:rsidRDefault="00453F2A" w:rsidP="0002312C">
            <w:r>
              <w:t>Dzieci potrafią pracować w grupie oraz indywidualnie.</w:t>
            </w:r>
          </w:p>
          <w:p w14:paraId="379D5A69" w14:textId="77777777" w:rsidR="00453F2A" w:rsidRDefault="00453F2A" w:rsidP="0002312C"/>
          <w:p w14:paraId="2AA23CBF" w14:textId="77777777" w:rsidR="00453F2A" w:rsidRDefault="00453F2A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3E36433C" w14:textId="77777777" w:rsidR="00FD0223" w:rsidRDefault="00FD0223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142B7D"/>
    <w:rsid w:val="00186302"/>
    <w:rsid w:val="001C17E6"/>
    <w:rsid w:val="002841FE"/>
    <w:rsid w:val="00453F2A"/>
    <w:rsid w:val="004E5C77"/>
    <w:rsid w:val="007F5C82"/>
    <w:rsid w:val="00A47773"/>
    <w:rsid w:val="00AE44E7"/>
    <w:rsid w:val="00C3137A"/>
    <w:rsid w:val="00CE0180"/>
    <w:rsid w:val="00CF4C17"/>
    <w:rsid w:val="00FC4894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D779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1144</Characters>
  <Application>Microsoft Office Word</Application>
  <DocSecurity>0</DocSecurity>
  <Lines>76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11</cp:revision>
  <dcterms:created xsi:type="dcterms:W3CDTF">2025-11-12T11:02:00Z</dcterms:created>
  <dcterms:modified xsi:type="dcterms:W3CDTF">2026-03-02T08:17:00Z</dcterms:modified>
</cp:coreProperties>
</file>